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E745F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GL-2050M.jpg">
              <a:hlinkClick xmlns:a="http://schemas.openxmlformats.org/drawingml/2006/main" r:id="rId4" tooltip="&quot;落地式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GL-2050M.jpg">
                      <a:hlinkClick r:id="rId4" tooltip="&quot;落地式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5F" w:rsidRPr="00BE745F" w:rsidRDefault="00BE745F" w:rsidP="00BE745F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BE745F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BE745F" w:rsidRPr="00BE745F" w:rsidRDefault="00BE745F" w:rsidP="00BE745F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BE745F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/>
          <w:sz w:val="24"/>
          <w:szCs w:val="24"/>
        </w:rPr>
        <w:t> 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 xml:space="preserve">   </w:t>
      </w:r>
      <w:r w:rsidRPr="00BE745F">
        <w:rPr>
          <w:rFonts w:ascii="宋体" w:eastAsia="宋体" w:hAnsi="宋体" w:cs="宋体"/>
          <w:b/>
          <w:bCs/>
          <w:color w:val="000000"/>
          <w:sz w:val="24"/>
          <w:szCs w:val="24"/>
        </w:rPr>
        <w:t>GL-2050MS/GL-2050M</w:t>
      </w:r>
      <w:r w:rsidRPr="00BE745F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高速冷冻离心机是专门针对转速高需求的客户设计，可广泛应用于临床医学、生物工程、基因工程、制药等领域。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>20500r/min,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最大相对离心力可达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>29200xg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，符合环保要求。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>GL-2050MS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>GL-2050M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BE745F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BE745F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p w:rsidR="00BE745F" w:rsidRPr="00BE745F" w:rsidRDefault="00BE745F" w:rsidP="00BE745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BE745F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主要技术参数</w:t>
      </w:r>
      <w:r w:rsidRPr="00BE745F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1"/>
        <w:gridCol w:w="5991"/>
      </w:tblGrid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GL-2050MS/GL-2050M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20500r/min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29200xg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750mlx4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1min~99h59nin/1min~99min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20A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650mmx710mmx1100mm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740mmx830mmx1300mm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BE745F" w:rsidRPr="00BE745F" w:rsidTr="00BE745F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45F" w:rsidRPr="00BE745F" w:rsidRDefault="00BE745F" w:rsidP="00BE745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E745F">
              <w:rPr>
                <w:rFonts w:ascii="宋体" w:eastAsia="宋体" w:hAnsi="宋体" w:cs="宋体"/>
                <w:color w:val="000000"/>
                <w:sz w:val="24"/>
                <w:szCs w:val="24"/>
              </w:rPr>
              <w:t>170kg</w:t>
            </w:r>
            <w:r w:rsidRPr="00BE745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BE745F" w:rsidRPr="00BE745F" w:rsidRDefault="00BE745F" w:rsidP="00BE745F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BE745F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</w:tblGrid>
      <w:tr w:rsidR="00BE745F" w:rsidRPr="00BE745F" w:rsidTr="00BE7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12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12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1.5/2.2ml×12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20500r/min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29200×g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306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306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30ml×6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13500r/min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17950×g</w:t>
            </w:r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012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012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10ml×12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15000r/min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23120×g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6.jpg">
                    <a:hlinkClick xmlns:a="http://schemas.openxmlformats.org/drawingml/2006/main" r:id="rId12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6.jpg">
                            <a:hlinkClick r:id="rId12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17940×g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15ml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7504S.jpg">
                    <a:hlinkClick xmlns:a="http://schemas.openxmlformats.org/drawingml/2006/main" r:id="rId14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7504S.jpg">
                            <a:hlinkClick r:id="rId14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3500×g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6" w:tooltip="型号GL-2050M容量750ml×4的转子可以配置以上适配器" w:history="1">
              <w:r w:rsidRPr="00BE745F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968.jpg">
                    <a:hlinkClick xmlns:a="http://schemas.openxmlformats.org/drawingml/2006/main" r:id="rId17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968.jpg">
                            <a:hlinkClick r:id="rId17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2200×g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9" w:tooltip="型号GL-2050M容量酶标板96孔×8的转子可以配置以上适配器" w:history="1">
              <w:r w:rsidRPr="00BE745F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9642.jpg">
                    <a:hlinkClick xmlns:a="http://schemas.openxmlformats.org/drawingml/2006/main" r:id="rId20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9642.jpg">
                            <a:hlinkClick r:id="rId20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×4×2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3040×g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2" w:tooltip="型号GL-2050M容量酶标板96孔×4×2的转子可以配置以上适配器" w:history="1">
              <w:r w:rsidRPr="00BE745F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5004S.jpg">
                    <a:hlinkClick xmlns:a="http://schemas.openxmlformats.org/drawingml/2006/main" r:id="rId23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5004S.jpg">
                            <a:hlinkClick r:id="rId23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500ml×4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3040×g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5" w:tooltip="型号GL-2050M容量500ml×4的转子可以配置以上适配器" w:history="1">
              <w:r w:rsidRPr="00BE745F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1224.jpg">
                    <a:hlinkClick xmlns:a="http://schemas.openxmlformats.org/drawingml/2006/main" r:id="rId26" tooltip="No.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1224.jpg">
                            <a:hlinkClick r:id="rId26" tooltip="No.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NO.9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1.5/2.2ml×24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16500r/min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24890×g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856.jpg">
                    <a:hlinkClick xmlns:a="http://schemas.openxmlformats.org/drawingml/2006/main" r:id="rId28" tooltip="No.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856.jpg">
                            <a:hlinkClick r:id="rId28" tooltip="No.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NO.10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85ml×6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15805×g</w:t>
            </w:r>
          </w:p>
          <w:p w:rsidR="00BE745F" w:rsidRPr="00BE745F" w:rsidRDefault="00BE745F" w:rsidP="00BE745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1004.jpg">
                    <a:hlinkClick xmlns:a="http://schemas.openxmlformats.org/drawingml/2006/main" r:id="rId30" tooltip="No.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1004.jpg">
                            <a:hlinkClick r:id="rId30" tooltip="No.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5F" w:rsidRPr="00BE745F" w:rsidRDefault="00BE745F" w:rsidP="00BE745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NO.11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100ml×4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11000r/min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 xml:space="preserve"> 11720×g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  <w:r w:rsidRPr="00BE745F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</w:tc>
      </w:tr>
    </w:tbl>
    <w:p w:rsidR="00BE745F" w:rsidRDefault="00BE745F" w:rsidP="00D31D50">
      <w:pPr>
        <w:spacing w:line="220" w:lineRule="atLeast"/>
      </w:pPr>
    </w:p>
    <w:sectPr w:rsidR="00BE74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87CCD"/>
    <w:rsid w:val="008B7726"/>
    <w:rsid w:val="00BE745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45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745F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BE745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5089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48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9624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6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7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7237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4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21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9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45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029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14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4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7288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4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3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5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942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0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3201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0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952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2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3578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6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306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://www.lxylxj.com/picture/122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06.jpg" TargetMode="External"/><Relationship Id="rId17" Type="http://schemas.openxmlformats.org/officeDocument/2006/relationships/hyperlink" Target="http://www.lxylxj.com/picture/968.jpg" TargetMode="External"/><Relationship Id="rId25" Type="http://schemas.openxmlformats.org/officeDocument/2006/relationships/hyperlink" Target="http://www.lxylxj.com/picture/5004Ssp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7504Ssp.jpg" TargetMode="External"/><Relationship Id="rId20" Type="http://schemas.openxmlformats.org/officeDocument/2006/relationships/hyperlink" Target="http://www.lxylxj.com/picture/9642.jpg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lxylxj.com/picture/1212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lxylxj.com/picture/5004S.jpg" TargetMode="External"/><Relationship Id="rId28" Type="http://schemas.openxmlformats.org/officeDocument/2006/relationships/hyperlink" Target="http://www.lxylxj.com/picture/856.jpg" TargetMode="External"/><Relationship Id="rId10" Type="http://schemas.openxmlformats.org/officeDocument/2006/relationships/hyperlink" Target="http://www.lxylxj.com/picture/1012.jpg" TargetMode="External"/><Relationship Id="rId19" Type="http://schemas.openxmlformats.org/officeDocument/2006/relationships/hyperlink" Target="http://www.lxylxj.com/picture/968sp.jpg" TargetMode="External"/><Relationship Id="rId31" Type="http://schemas.openxmlformats.org/officeDocument/2006/relationships/image" Target="media/image12.jpeg"/><Relationship Id="rId4" Type="http://schemas.openxmlformats.org/officeDocument/2006/relationships/hyperlink" Target="http://www.lxylxj.com/images/up_images/GL-2050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7504S.jpg" TargetMode="External"/><Relationship Id="rId22" Type="http://schemas.openxmlformats.org/officeDocument/2006/relationships/hyperlink" Target="http://www.lxylxj.com/picture/9642sp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lxylxj.com/picture/1004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2016-04-19T03:38:00Z</dcterms:modified>
</cp:coreProperties>
</file>